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532CB8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February 12, 2024 – February 16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970BB" w:rsidRDefault="009970BB" w:rsidP="00A220F1">
      <w:pPr>
        <w:rPr>
          <w:b/>
          <w:sz w:val="24"/>
          <w:szCs w:val="24"/>
        </w:rPr>
      </w:pPr>
    </w:p>
    <w:p w:rsidR="00B439CD" w:rsidRDefault="00532CB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Dollar Tree #3604</w:t>
      </w:r>
      <w:r w:rsidR="009A53D4">
        <w:rPr>
          <w:b/>
          <w:sz w:val="24"/>
          <w:szCs w:val="24"/>
        </w:rPr>
        <w:t xml:space="preserve">, </w:t>
      </w:r>
      <w:r w:rsidRPr="00532CB8">
        <w:rPr>
          <w:sz w:val="24"/>
          <w:szCs w:val="24"/>
        </w:rPr>
        <w:t>2191 S. St. Rd. 46</w:t>
      </w:r>
      <w:r>
        <w:rPr>
          <w:b/>
          <w:sz w:val="24"/>
          <w:szCs w:val="24"/>
        </w:rPr>
        <w:t xml:space="preserve"> (0 Critical, 2</w:t>
      </w:r>
      <w:r w:rsidR="009A53D4" w:rsidRPr="009A53D4">
        <w:rPr>
          <w:b/>
          <w:sz w:val="24"/>
          <w:szCs w:val="24"/>
        </w:rPr>
        <w:t xml:space="preserve"> Non-Critical)</w:t>
      </w:r>
      <w:r w:rsidR="00D2519C">
        <w:rPr>
          <w:sz w:val="24"/>
          <w:szCs w:val="24"/>
        </w:rPr>
        <w:t xml:space="preserve"> </w:t>
      </w:r>
    </w:p>
    <w:p w:rsidR="00ED625A" w:rsidRDefault="00532CB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9A53D4" w:rsidRPr="009A53D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2149 S. St. Rd. 46</w:t>
      </w:r>
      <w:r w:rsidR="009A53D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20355E">
        <w:rPr>
          <w:b/>
          <w:sz w:val="24"/>
          <w:szCs w:val="24"/>
        </w:rPr>
        <w:t xml:space="preserve"> Critical, 2</w:t>
      </w:r>
      <w:r w:rsidR="009A53D4" w:rsidRPr="009A53D4">
        <w:rPr>
          <w:b/>
          <w:sz w:val="24"/>
          <w:szCs w:val="24"/>
        </w:rPr>
        <w:t xml:space="preserve"> Non-Critical)</w:t>
      </w:r>
      <w:r w:rsidR="009A53D4">
        <w:rPr>
          <w:b/>
          <w:sz w:val="24"/>
          <w:szCs w:val="24"/>
        </w:rPr>
        <w:t xml:space="preserve"> </w:t>
      </w:r>
    </w:p>
    <w:p w:rsidR="00532CB8" w:rsidRPr="00532CB8" w:rsidRDefault="00532CB8" w:rsidP="00A220F1">
      <w:pPr>
        <w:rPr>
          <w:sz w:val="24"/>
          <w:szCs w:val="24"/>
        </w:rPr>
      </w:pP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9A53D4" w:rsidRDefault="00532CB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Besty’s Pub N Grub, </w:t>
      </w:r>
      <w:r w:rsidRPr="00532CB8">
        <w:rPr>
          <w:sz w:val="24"/>
          <w:szCs w:val="24"/>
        </w:rPr>
        <w:t>2414 Prairieton Rd.</w:t>
      </w:r>
    </w:p>
    <w:p w:rsidR="00ED625A" w:rsidRDefault="00532CB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Starbuck’s Coffee #54748</w:t>
      </w:r>
      <w:r w:rsidR="00ED62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5510 E. New Margaret Ave.</w:t>
      </w:r>
    </w:p>
    <w:p w:rsidR="006C487E" w:rsidRPr="006C487E" w:rsidRDefault="006C487E" w:rsidP="00A220F1">
      <w:pPr>
        <w:rPr>
          <w:b/>
          <w:sz w:val="24"/>
          <w:szCs w:val="24"/>
        </w:rPr>
      </w:pPr>
    </w:p>
    <w:p w:rsidR="00A220F1" w:rsidRPr="00A220F1" w:rsidRDefault="00A220F1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</w:t>
      </w:r>
      <w:r w:rsidRPr="00A220F1">
        <w:rPr>
          <w:b/>
          <w:sz w:val="24"/>
          <w:szCs w:val="24"/>
          <w:u w:val="single"/>
        </w:rPr>
        <w:t>pen</w:t>
      </w:r>
    </w:p>
    <w:p w:rsidR="00A220F1" w:rsidRDefault="00532CB8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 &amp; A Burritos Boys, LLC, </w:t>
      </w:r>
      <w:r w:rsidRPr="00532CB8">
        <w:rPr>
          <w:sz w:val="24"/>
          <w:szCs w:val="24"/>
        </w:rPr>
        <w:t>Mobile Unit</w:t>
      </w:r>
    </w:p>
    <w:p w:rsidR="00532CB8" w:rsidRDefault="00532CB8" w:rsidP="00A220F1">
      <w:pPr>
        <w:rPr>
          <w:sz w:val="24"/>
          <w:szCs w:val="24"/>
        </w:rPr>
      </w:pPr>
    </w:p>
    <w:p w:rsidR="00090428" w:rsidRPr="00090428" w:rsidRDefault="00090428" w:rsidP="00A220F1">
      <w:pPr>
        <w:rPr>
          <w:b/>
          <w:sz w:val="24"/>
          <w:szCs w:val="24"/>
          <w:u w:val="single"/>
        </w:rPr>
      </w:pPr>
      <w:r w:rsidRPr="00090428">
        <w:rPr>
          <w:b/>
          <w:sz w:val="24"/>
          <w:szCs w:val="24"/>
          <w:u w:val="single"/>
        </w:rPr>
        <w:t>Establishments Approved to Operate</w:t>
      </w:r>
      <w:bookmarkStart w:id="0" w:name="_GoBack"/>
      <w:bookmarkEnd w:id="0"/>
    </w:p>
    <w:p w:rsidR="00090428" w:rsidRDefault="00090428" w:rsidP="00A220F1">
      <w:pPr>
        <w:rPr>
          <w:b/>
          <w:sz w:val="24"/>
          <w:szCs w:val="24"/>
        </w:rPr>
      </w:pPr>
      <w:r w:rsidRPr="00090428">
        <w:rPr>
          <w:b/>
          <w:sz w:val="24"/>
          <w:szCs w:val="24"/>
        </w:rPr>
        <w:t>India Association of Terre Haute @ Terre Haute Convention Center,</w:t>
      </w:r>
      <w:r>
        <w:rPr>
          <w:sz w:val="24"/>
          <w:szCs w:val="24"/>
        </w:rPr>
        <w:t xml:space="preserve"> 800 Wabash Ave. – February 17, 2024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A220F1" w:rsidP="00A220F1">
      <w:pPr>
        <w:jc w:val="center"/>
        <w:rPr>
          <w:b/>
          <w:sz w:val="44"/>
          <w:szCs w:val="44"/>
        </w:rPr>
      </w:pP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63381"/>
    <w:rsid w:val="00090428"/>
    <w:rsid w:val="000B3F75"/>
    <w:rsid w:val="00147863"/>
    <w:rsid w:val="0020355E"/>
    <w:rsid w:val="00532CB8"/>
    <w:rsid w:val="0053614B"/>
    <w:rsid w:val="006B1394"/>
    <w:rsid w:val="006C487E"/>
    <w:rsid w:val="00771243"/>
    <w:rsid w:val="00850435"/>
    <w:rsid w:val="00922BC4"/>
    <w:rsid w:val="009970BB"/>
    <w:rsid w:val="009A53D4"/>
    <w:rsid w:val="00A220F1"/>
    <w:rsid w:val="00B439CD"/>
    <w:rsid w:val="00B4792F"/>
    <w:rsid w:val="00BA3B25"/>
    <w:rsid w:val="00C405F9"/>
    <w:rsid w:val="00C62572"/>
    <w:rsid w:val="00CC5121"/>
    <w:rsid w:val="00CF48B3"/>
    <w:rsid w:val="00D244B6"/>
    <w:rsid w:val="00D2519C"/>
    <w:rsid w:val="00E40507"/>
    <w:rsid w:val="00ED625A"/>
    <w:rsid w:val="00F52F59"/>
    <w:rsid w:val="00FB6866"/>
    <w:rsid w:val="00FC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67B6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2024-02-20T14:43:00Z</cp:lastPrinted>
  <dcterms:created xsi:type="dcterms:W3CDTF">2024-02-20T14:42:00Z</dcterms:created>
  <dcterms:modified xsi:type="dcterms:W3CDTF">2024-02-20T14:43:00Z</dcterms:modified>
</cp:coreProperties>
</file>